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CEF5" w14:textId="77777777" w:rsidR="005F17B4" w:rsidRPr="00F57E22" w:rsidRDefault="005F17B4" w:rsidP="00F57E22">
      <w:pPr>
        <w:pStyle w:val="Prrafodelista"/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ESCRITURA DE LEGITIMACIÓN DEL HIJO EXTRAMATRIMONIAL.</w:t>
      </w:r>
    </w:p>
    <w:p w14:paraId="56CE42E0" w14:textId="77777777" w:rsidR="005F17B4" w:rsidRPr="00F57E22" w:rsidRDefault="005F17B4" w:rsidP="005F17B4">
      <w:pPr>
        <w:shd w:val="clear" w:color="auto" w:fill="FFFFFF"/>
        <w:spacing w:after="150" w:line="285" w:lineRule="atLeast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41E87C38" w14:textId="0D1A0B5E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En la </w:t>
      </w:r>
      <w:r w:rsidR="00F57E22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Notaria </w:t>
      </w:r>
      <w:r w:rsidR="00A7150C">
        <w:rPr>
          <w:rFonts w:ascii="Open Sans" w:eastAsia="Times New Roman" w:hAnsi="Open Sans" w:cs="Open Sans"/>
          <w:sz w:val="24"/>
          <w:szCs w:val="24"/>
          <w:lang w:eastAsia="es-ES"/>
        </w:rPr>
        <w:t>Unica del Círculo de La Ceja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., comparecieron . . . . . . . . . . . . . . . . . . . . . . . . . . . . . . . . . . . . . . . . . . y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mayores de edad, vecinos de . . . . . . . . . . . . . . . . . . casados entre sí, con sociedad conyugal vigente, quienes se identifican como aparecen al pie de sus firmas y dijeron: </w:t>
      </w:r>
    </w:p>
    <w:p w14:paraId="0EF238F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7D7F9C7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PRIMERO.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el día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 . del año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Contrajeron matrimonio católico en la Iglesia de . . . . . . . . . . . . . . . . .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 </w:t>
      </w:r>
    </w:p>
    <w:p w14:paraId="23A35BED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4D0A57F5" w14:textId="77777777" w:rsidR="005A4E4C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SEGUNDO.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dicho matrimonio se registró en debida forma en la Notaría . . . . . . . . . (. . .) en el tomo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., folio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., el día . . . . . . . . . 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del mes de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 del año . . .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</w:t>
      </w:r>
    </w:p>
    <w:p w14:paraId="20DD2913" w14:textId="77777777" w:rsidR="005A4E4C" w:rsidRPr="00F57E22" w:rsidRDefault="005A4E4C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</w:pPr>
    </w:p>
    <w:p w14:paraId="5F7D73ED" w14:textId="19996D42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TERCERO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 Que extramatrimoni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almente el señor(a) . . . . . . . . . . . . . . . . . . . . . . . .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procreo un hijo d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ombre 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. . . . . . . . . . . . . . . .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. ., cuyo nacimiento se registró en la Notaría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. .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.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, el día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</w:t>
      </w:r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. . . .  </w:t>
      </w:r>
      <w:proofErr w:type="gramStart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(  </w:t>
      </w:r>
      <w:proofErr w:type="gramEnd"/>
      <w:r w:rsidR="005A4E4C"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) del mes de . . . . . . . . ., del año ………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bajo el número serial. . . . . . …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CUARTO. 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Que en la partida de matrimonio católico (o en el acta de matrimonio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civil)  </w:t>
      </w:r>
      <w:proofErr w:type="spell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Nº</w:t>
      </w:r>
      <w:proofErr w:type="spellEnd"/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se a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otó el nacimiento del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or atrás citado.  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QUINTO. 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Que por medio de este instrumento público legitiman a su me</w:t>
      </w:r>
      <w:r w:rsidR="00F57E22">
        <w:rPr>
          <w:rFonts w:ascii="Open Sans" w:eastAsia="Times New Roman" w:hAnsi="Open Sans" w:cs="Open Sans"/>
          <w:sz w:val="24"/>
          <w:szCs w:val="24"/>
          <w:lang w:eastAsia="es-ES"/>
        </w:rPr>
        <w:t>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or 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hijo.  .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.  .  .  .  .  .  </w:t>
      </w: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Y  en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esta  forma  se  acoge  a  los  beneficios  y</w:t>
      </w:r>
    </w:p>
    <w:p w14:paraId="6AD52383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proofErr w:type="gramStart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prerrogativas  que</w:t>
      </w:r>
      <w:proofErr w:type="gramEnd"/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 xml:space="preserve">  las  leyes  civiles  otorgan  a  los  hijos  legítimos legalmente</w:t>
      </w: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. OTORGAMIENTO Y AUTORIZACION</w:t>
      </w: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. . . . . . …  Leído. . .</w:t>
      </w:r>
    </w:p>
    <w:p w14:paraId="2349E177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645B604E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 </w:t>
      </w:r>
    </w:p>
    <w:p w14:paraId="208A7484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La Madre.</w:t>
      </w:r>
    </w:p>
    <w:p w14:paraId="7AA4C02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</w:t>
      </w:r>
    </w:p>
    <w:p w14:paraId="1D6D381F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20EB28A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sz w:val="24"/>
          <w:szCs w:val="24"/>
          <w:lang w:eastAsia="es-ES"/>
        </w:rPr>
        <w:t> </w:t>
      </w:r>
    </w:p>
    <w:p w14:paraId="08E4113B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El Compareciente.</w:t>
      </w:r>
    </w:p>
    <w:p w14:paraId="3075C7A6" w14:textId="77777777" w:rsidR="005F17B4" w:rsidRPr="00F57E22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F57E22">
        <w:rPr>
          <w:rFonts w:ascii="Open Sans" w:eastAsia="Times New Roman" w:hAnsi="Open Sans" w:cs="Open Sans"/>
          <w:b/>
          <w:bCs/>
          <w:sz w:val="24"/>
          <w:szCs w:val="24"/>
          <w:lang w:eastAsia="es-ES"/>
        </w:rPr>
        <w:t>C.C. No……………………….</w:t>
      </w:r>
    </w:p>
    <w:p w14:paraId="3178F327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0814F12E" w14:textId="77777777" w:rsidR="005F17B4" w:rsidRPr="008F1CC0" w:rsidRDefault="005F17B4" w:rsidP="005F17B4">
      <w:pPr>
        <w:shd w:val="clear" w:color="auto" w:fill="FFFFFF"/>
        <w:spacing w:after="0" w:line="360" w:lineRule="auto"/>
        <w:jc w:val="both"/>
        <w:rPr>
          <w:rFonts w:ascii="Open Sans" w:eastAsia="Times New Roman" w:hAnsi="Open Sans"/>
          <w:color w:val="535353"/>
          <w:sz w:val="24"/>
          <w:szCs w:val="24"/>
          <w:lang w:eastAsia="es-ES"/>
        </w:rPr>
      </w:pPr>
      <w:r w:rsidRPr="008F1CC0">
        <w:rPr>
          <w:rFonts w:ascii="Open Sans" w:eastAsia="Times New Roman" w:hAnsi="Open Sans"/>
          <w:color w:val="535353"/>
          <w:sz w:val="24"/>
          <w:szCs w:val="24"/>
          <w:lang w:eastAsia="es-ES"/>
        </w:rPr>
        <w:t> </w:t>
      </w:r>
    </w:p>
    <w:p w14:paraId="267530EA" w14:textId="77777777" w:rsidR="00BE37BB" w:rsidRDefault="00BE37BB" w:rsidP="005F17B4">
      <w:pPr>
        <w:spacing w:after="0" w:line="360" w:lineRule="auto"/>
        <w:jc w:val="both"/>
      </w:pPr>
    </w:p>
    <w:sectPr w:rsidR="00BE37BB" w:rsidSect="00F57E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940CE" w14:textId="77777777" w:rsidR="0077532F" w:rsidRDefault="0077532F" w:rsidP="009C3444">
      <w:pPr>
        <w:spacing w:after="0" w:line="240" w:lineRule="auto"/>
      </w:pPr>
      <w:r>
        <w:separator/>
      </w:r>
    </w:p>
  </w:endnote>
  <w:endnote w:type="continuationSeparator" w:id="0">
    <w:p w14:paraId="71932C81" w14:textId="77777777" w:rsidR="0077532F" w:rsidRDefault="0077532F" w:rsidP="009C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165D" w14:textId="77777777" w:rsidR="00B5200F" w:rsidRDefault="00B5200F" w:rsidP="00B5200F">
    <w:pPr>
      <w:pStyle w:val="Piedepgina"/>
      <w:jc w:val="right"/>
    </w:pPr>
    <w:r>
      <w:rPr>
        <w:noProof/>
      </w:rPr>
      <w:drawing>
        <wp:inline distT="0" distB="0" distL="0" distR="0" wp14:anchorId="4CDCCF20" wp14:editId="4E02E62D">
          <wp:extent cx="1265529" cy="738505"/>
          <wp:effectExtent l="0" t="0" r="0" b="4445"/>
          <wp:docPr id="441038839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24" cy="74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25FD">
      <w:rPr>
        <w:noProof/>
        <w:sz w:val="20"/>
        <w:szCs w:val="20"/>
      </w:rPr>
      <w:drawing>
        <wp:inline distT="0" distB="0" distL="0" distR="0" wp14:anchorId="6045273C" wp14:editId="57FF0F4C">
          <wp:extent cx="2647950" cy="38039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196086" cy="4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EFAC307" wp14:editId="2518DD61">
          <wp:extent cx="1265529" cy="738505"/>
          <wp:effectExtent l="0" t="0" r="0" b="4445"/>
          <wp:docPr id="834551894" name="Imagen 1" descr="Superintendencia de Notariado y 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perintendencia de Notariado y 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24" cy="746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59474" w14:textId="77777777" w:rsidR="00B5200F" w:rsidRPr="00340029" w:rsidRDefault="00B5200F" w:rsidP="00B5200F">
    <w:pPr>
      <w:tabs>
        <w:tab w:val="center" w:pos="4252"/>
      </w:tabs>
      <w:suppressAutoHyphens/>
      <w:autoSpaceDE w:val="0"/>
      <w:autoSpaceDN w:val="0"/>
      <w:adjustRightInd w:val="0"/>
      <w:spacing w:after="0" w:line="240" w:lineRule="auto"/>
      <w:rPr>
        <w:rFonts w:eastAsia="Times New Roman" w:hAnsi="Liberation Serif" w:cs="Calibri"/>
        <w:i/>
        <w:color w:val="000000"/>
        <w:kern w:val="1"/>
        <w:lang w:val="es-CO" w:eastAsia="es-ES" w:bidi="hi-IN"/>
      </w:rPr>
    </w:pPr>
    <w:r>
      <w:rPr>
        <w:rFonts w:eastAsia="Times New Roman" w:hAnsi="Liberation Serif" w:cs="Calibri"/>
        <w:i/>
        <w:color w:val="000000"/>
        <w:kern w:val="1"/>
        <w:lang w:val="es-CO" w:eastAsia="es-ES" w:bidi="hi-IN"/>
      </w:rPr>
      <w:tab/>
    </w:r>
  </w:p>
  <w:p w14:paraId="2008C4E9" w14:textId="3073A4BE" w:rsidR="009C3444" w:rsidRDefault="009C34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F963" w14:textId="77777777" w:rsidR="0077532F" w:rsidRDefault="0077532F" w:rsidP="009C3444">
      <w:pPr>
        <w:spacing w:after="0" w:line="240" w:lineRule="auto"/>
      </w:pPr>
      <w:r>
        <w:separator/>
      </w:r>
    </w:p>
  </w:footnote>
  <w:footnote w:type="continuationSeparator" w:id="0">
    <w:p w14:paraId="695B9C19" w14:textId="77777777" w:rsidR="0077532F" w:rsidRDefault="0077532F" w:rsidP="009C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CD4F" w14:textId="77777777" w:rsidR="009C3444" w:rsidRPr="009C3444" w:rsidRDefault="009C3444" w:rsidP="009C3444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9C3444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28D7ED0" w14:textId="77F8ABBD" w:rsidR="009C3444" w:rsidRDefault="009C34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in;height:1in" o:bullet="t">
        <v:imagedata r:id="rId1" o:title="NOTARIA"/>
      </v:shape>
    </w:pict>
  </w:numPicBullet>
  <w:abstractNum w:abstractNumId="0" w15:restartNumberingAfterBreak="0">
    <w:nsid w:val="79D06427"/>
    <w:multiLevelType w:val="hybridMultilevel"/>
    <w:tmpl w:val="CDFCE9E0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4"/>
    <w:rsid w:val="001210DE"/>
    <w:rsid w:val="00255FA1"/>
    <w:rsid w:val="00277DC1"/>
    <w:rsid w:val="005A4E4C"/>
    <w:rsid w:val="005F17B4"/>
    <w:rsid w:val="007434E7"/>
    <w:rsid w:val="0077532F"/>
    <w:rsid w:val="007A3E16"/>
    <w:rsid w:val="009C3444"/>
    <w:rsid w:val="009C5845"/>
    <w:rsid w:val="00A66B7F"/>
    <w:rsid w:val="00A7150C"/>
    <w:rsid w:val="00A913E1"/>
    <w:rsid w:val="00B5200F"/>
    <w:rsid w:val="00BE37BB"/>
    <w:rsid w:val="00C46C9A"/>
    <w:rsid w:val="00D810E8"/>
    <w:rsid w:val="00E101C1"/>
    <w:rsid w:val="00E8616B"/>
    <w:rsid w:val="00F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EB74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B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4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C34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Unica La Ceja</cp:lastModifiedBy>
  <cp:revision>4</cp:revision>
  <dcterms:created xsi:type="dcterms:W3CDTF">2024-07-09T16:38:00Z</dcterms:created>
  <dcterms:modified xsi:type="dcterms:W3CDTF">2024-07-10T13:50:00Z</dcterms:modified>
</cp:coreProperties>
</file>